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</w:t>
      </w:r>
      <w:proofErr w:type="gramEnd"/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члена ТСЖ «Орленок»)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527C40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8E41B3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Годовое общее собрание в части очного обсуждения вопросов повестки дня будет проводиться 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6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апреля 202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>г. в 18-30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0A3049" w:rsidRPr="000A3049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0A30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0B4FFF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BC5621" w:rsidRPr="00D0728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  правления </w:t>
      </w:r>
      <w:r w:rsidR="002846FE">
        <w:rPr>
          <w:rFonts w:ascii="Times New Roman" w:hAnsi="Times New Roman" w:cs="Times New Roman"/>
          <w:b/>
          <w:sz w:val="20"/>
          <w:szCs w:val="20"/>
        </w:rPr>
        <w:t xml:space="preserve">ТСЖ «Орленок», </w:t>
      </w:r>
      <w:proofErr w:type="gramStart"/>
      <w:r w:rsidR="002846FE">
        <w:rPr>
          <w:rFonts w:ascii="Times New Roman" w:hAnsi="Times New Roman" w:cs="Times New Roman"/>
          <w:b/>
          <w:sz w:val="20"/>
          <w:szCs w:val="20"/>
        </w:rPr>
        <w:t>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</w:t>
      </w:r>
      <w:proofErr w:type="gramEnd"/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B42348" w:rsidRPr="00D07283" w:rsidRDefault="00B42348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Tr="00CB3565">
        <w:trPr>
          <w:trHeight w:val="54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CB3565">
        <w:trPr>
          <w:trHeight w:val="60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B84AD1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b/>
        </w:rPr>
        <w:t xml:space="preserve">2.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второму вопросу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Отч</w:t>
      </w:r>
      <w:r w:rsidR="002846FE">
        <w:rPr>
          <w:rFonts w:ascii="Times New Roman" w:hAnsi="Times New Roman" w:cs="Times New Roman"/>
          <w:b/>
          <w:sz w:val="20"/>
          <w:szCs w:val="20"/>
        </w:rPr>
        <w:t>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ревизионной комиссии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ТСЖ «Орленок», утверждение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3.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третьему вопросу повестки дня</w:t>
      </w:r>
      <w:r w:rsidR="001D7170" w:rsidRPr="00D0728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BC5621" w:rsidRPr="00D07283">
        <w:rPr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Утверждение сметы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доходов и расходов 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sz w:val="20"/>
          <w:szCs w:val="20"/>
        </w:rPr>
        <w:t>1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1D7170" w:rsidRPr="00D07283" w:rsidRDefault="001D7170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 w:rsidR="008F46EA">
        <w:rPr>
          <w:rFonts w:ascii="Times New Roman" w:hAnsi="Times New Roman" w:cs="Times New Roman"/>
          <w:sz w:val="20"/>
          <w:szCs w:val="20"/>
        </w:rPr>
        <w:t>ы</w:t>
      </w:r>
      <w:r w:rsidR="000B4FFF">
        <w:rPr>
          <w:rFonts w:ascii="Times New Roman" w:hAnsi="Times New Roman" w:cs="Times New Roman"/>
          <w:sz w:val="20"/>
          <w:szCs w:val="20"/>
        </w:rPr>
        <w:t xml:space="preserve"> 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 расходов по обслуживанию и содержанию дома, прилегающей к нему территории. </w:t>
      </w:r>
    </w:p>
    <w:p w:rsidR="001D7170" w:rsidRPr="00D07283" w:rsidRDefault="00283323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расходов на обслуживание и содержание дома</w:t>
      </w:r>
      <w:r w:rsidR="003C27C0" w:rsidRPr="00D07283">
        <w:rPr>
          <w:rFonts w:ascii="Times New Roman" w:hAnsi="Times New Roman" w:cs="Times New Roman"/>
          <w:sz w:val="20"/>
          <w:szCs w:val="20"/>
        </w:rPr>
        <w:t>, прилегающей территории 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527C40">
        <w:rPr>
          <w:rFonts w:ascii="Times New Roman" w:hAnsi="Times New Roman" w:cs="Times New Roman"/>
          <w:sz w:val="20"/>
          <w:szCs w:val="20"/>
        </w:rPr>
        <w:t>1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Tr="0033593E">
        <w:trPr>
          <w:gridBefore w:val="1"/>
          <w:wBefore w:w="34" w:type="dxa"/>
          <w:trHeight w:val="513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27C40">
              <w:rPr>
                <w:rFonts w:ascii="Times New Roman" w:hAnsi="Times New Roman" w:cs="Times New Roman"/>
              </w:rPr>
              <w:t>1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 w:rsidR="001D7170">
              <w:rPr>
                <w:rFonts w:ascii="Times New Roman" w:hAnsi="Times New Roman" w:cs="Times New Roman"/>
              </w:rPr>
              <w:t>м2)</w:t>
            </w:r>
          </w:p>
        </w:tc>
        <w:tc>
          <w:tcPr>
            <w:tcW w:w="1800" w:type="dxa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27C40">
              <w:rPr>
                <w:rFonts w:ascii="Times New Roman" w:hAnsi="Times New Roman" w:cs="Times New Roman"/>
              </w:rPr>
              <w:t>1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квартиры)</w:t>
            </w: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</w:t>
            </w:r>
            <w:r w:rsidR="005E3512" w:rsidRPr="00D07283">
              <w:rPr>
                <w:rFonts w:ascii="Times New Roman" w:hAnsi="Times New Roman" w:cs="Times New Roman"/>
                <w:sz w:val="20"/>
                <w:szCs w:val="20"/>
              </w:rPr>
              <w:t>щений по смете ТСЖ  «Орле</w:t>
            </w:r>
            <w:r w:rsidR="008B070F" w:rsidRPr="00D07283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Pr="00D07283" w:rsidRDefault="001A5DB6" w:rsidP="00527C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7C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7049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27C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1D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C4BB2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  <w:p w:rsidR="00D90637" w:rsidRPr="00D90637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0A3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D07283" w:rsidRDefault="002C4BB2" w:rsidP="00F26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D90637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CA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запчастей и оборудования в ИТП, насосных, лифтовом хозяйстве и пожарное оборудование.</w:t>
            </w:r>
          </w:p>
        </w:tc>
        <w:tc>
          <w:tcPr>
            <w:tcW w:w="2252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1.2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домофонов: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D2838" w:rsidRDefault="0033593E" w:rsidP="00335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</w:p>
    <w:p w:rsidR="0033593E" w:rsidRPr="00183DF9" w:rsidRDefault="0033593E" w:rsidP="00335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                                          </w:t>
      </w:r>
      <w:r w:rsidRPr="00183DF9">
        <w:rPr>
          <w:rFonts w:ascii="Times New Roman" w:hAnsi="Times New Roman" w:cs="Times New Roman"/>
        </w:rPr>
        <w:t>страница 2</w:t>
      </w:r>
    </w:p>
    <w:p w:rsidR="0033593E" w:rsidRPr="00D07283" w:rsidRDefault="00F26608" w:rsidP="0033593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Собственника 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(члена ТСЖ «Орленок») помещения дома №17 по ул. </w:t>
      </w:r>
      <w:proofErr w:type="spellStart"/>
      <w:r w:rsidR="0033593E" w:rsidRPr="00D07283">
        <w:rPr>
          <w:rFonts w:ascii="Times New Roman" w:hAnsi="Times New Roman" w:cs="Times New Roman"/>
          <w:b/>
          <w:u w:val="single"/>
        </w:rPr>
        <w:t>Галущака</w:t>
      </w:r>
      <w:proofErr w:type="spellEnd"/>
      <w:r w:rsidR="0033593E" w:rsidRPr="00D07283">
        <w:rPr>
          <w:rFonts w:ascii="Times New Roman" w:hAnsi="Times New Roman" w:cs="Times New Roman"/>
          <w:b/>
          <w:u w:val="single"/>
        </w:rPr>
        <w:t xml:space="preserve"> по повестк</w:t>
      </w:r>
      <w:r>
        <w:rPr>
          <w:rFonts w:ascii="Times New Roman" w:hAnsi="Times New Roman" w:cs="Times New Roman"/>
          <w:b/>
          <w:u w:val="single"/>
        </w:rPr>
        <w:t>е дня годового общего собрания членов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ТСЖ «Орленок» в форме заочного голосования 20</w:t>
      </w:r>
      <w:r w:rsidR="000A3049">
        <w:rPr>
          <w:rFonts w:ascii="Times New Roman" w:hAnsi="Times New Roman" w:cs="Times New Roman"/>
          <w:b/>
          <w:u w:val="single"/>
        </w:rPr>
        <w:t>2</w:t>
      </w:r>
      <w:r w:rsidR="00527C40">
        <w:rPr>
          <w:rFonts w:ascii="Times New Roman" w:hAnsi="Times New Roman" w:cs="Times New Roman"/>
          <w:b/>
          <w:u w:val="single"/>
        </w:rPr>
        <w:t>1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</w:t>
      </w:r>
      <w:r w:rsidR="000A3049">
        <w:rPr>
          <w:rFonts w:ascii="Times New Roman" w:hAnsi="Times New Roman" w:cs="Times New Roman"/>
          <w:b/>
          <w:u w:val="single"/>
        </w:rPr>
        <w:t>г</w:t>
      </w:r>
      <w:r w:rsidR="0033593E" w:rsidRPr="00D07283">
        <w:rPr>
          <w:rFonts w:ascii="Times New Roman" w:hAnsi="Times New Roman" w:cs="Times New Roman"/>
          <w:b/>
          <w:u w:val="single"/>
        </w:rPr>
        <w:t>од</w:t>
      </w:r>
    </w:p>
    <w:p w:rsidR="00D72814" w:rsidRPr="00D07283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33593E">
        <w:rPr>
          <w:rFonts w:ascii="Times New Roman" w:hAnsi="Times New Roman" w:cs="Times New Roman"/>
          <w:b/>
        </w:rPr>
        <w:t>4</w:t>
      </w:r>
      <w:r w:rsidR="0033593E" w:rsidRPr="00BE731B">
        <w:rPr>
          <w:rFonts w:ascii="Times New Roman" w:hAnsi="Times New Roman" w:cs="Times New Roman"/>
          <w:b/>
        </w:rPr>
        <w:t xml:space="preserve">. 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33593E"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="0033593E" w:rsidRPr="00D07283">
        <w:rPr>
          <w:sz w:val="20"/>
          <w:szCs w:val="20"/>
        </w:rPr>
        <w:t xml:space="preserve">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Утверждение сметы доходов и расходов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527C40">
        <w:rPr>
          <w:rFonts w:ascii="Times New Roman" w:hAnsi="Times New Roman" w:cs="Times New Roman"/>
          <w:b/>
          <w:sz w:val="20"/>
          <w:szCs w:val="20"/>
        </w:rPr>
        <w:t>1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по обслуживанию и содержанию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 xml:space="preserve">дома. 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на обслуживание и содержание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527C40">
        <w:rPr>
          <w:rFonts w:ascii="Times New Roman" w:hAnsi="Times New Roman" w:cs="Times New Roman"/>
          <w:sz w:val="20"/>
          <w:szCs w:val="20"/>
        </w:rPr>
        <w:t>1</w:t>
      </w:r>
      <w:r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27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 м2)</w:t>
            </w:r>
          </w:p>
        </w:tc>
        <w:tc>
          <w:tcPr>
            <w:tcW w:w="1800" w:type="dxa"/>
          </w:tcPr>
          <w:p w:rsidR="0033593E" w:rsidRDefault="0033593E" w:rsidP="00527C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27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 за парковочное место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00" w:type="dxa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EB79DE" w:rsidRDefault="00202908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152C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8F19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19A4"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33593E" w:rsidRPr="00EB79DE" w:rsidRDefault="00D90637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правления  ТСЖ «Орленок»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8F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D90637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800" w:type="dxa"/>
          </w:tcPr>
          <w:p w:rsidR="0033593E" w:rsidRPr="00D90637" w:rsidRDefault="00301076" w:rsidP="00D90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33593E" w:rsidRDefault="0033593E" w:rsidP="00527C4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3E">
              <w:rPr>
                <w:rFonts w:ascii="Times New Roman" w:hAnsi="Times New Roman" w:cs="Times New Roman"/>
                <w:b/>
                <w:sz w:val="20"/>
                <w:szCs w:val="20"/>
              </w:rPr>
              <w:t>Полная стоимость обслуживания и содержания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парковочного места на 20</w:t>
            </w:r>
            <w:r w:rsidR="000A30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27C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7A4259" w:rsidRDefault="0033593E" w:rsidP="00EB79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A425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9DE">
              <w:rPr>
                <w:rFonts w:ascii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Default="0033593E" w:rsidP="0033593E">
      <w:pPr>
        <w:pStyle w:val="a3"/>
      </w:pPr>
      <w:r>
        <w:t xml:space="preserve">                            </w:t>
      </w:r>
    </w:p>
    <w:p w:rsidR="00BC5621" w:rsidRPr="00D07283" w:rsidRDefault="0033593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</w:t>
      </w:r>
      <w:r w:rsidR="00C476B7" w:rsidRPr="00BE731B">
        <w:rPr>
          <w:rFonts w:ascii="Times New Roman" w:hAnsi="Times New Roman" w:cs="Times New Roman"/>
          <w:b/>
        </w:rPr>
        <w:t xml:space="preserve">. 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0B4FFF">
        <w:rPr>
          <w:rFonts w:ascii="Times New Roman" w:hAnsi="Times New Roman" w:cs="Times New Roman"/>
          <w:b/>
          <w:sz w:val="20"/>
          <w:szCs w:val="20"/>
          <w:u w:val="single"/>
        </w:rPr>
        <w:t>пя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>тому вопросу</w:t>
      </w:r>
      <w:r w:rsidR="00975DD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527C40">
        <w:rPr>
          <w:rFonts w:ascii="Times New Roman" w:hAnsi="Times New Roman" w:cs="Times New Roman"/>
          <w:b/>
          <w:sz w:val="20"/>
          <w:szCs w:val="20"/>
        </w:rPr>
        <w:t>3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правления </w:t>
      </w:r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ТСЖ «Орленок» в связи </w:t>
      </w:r>
      <w:proofErr w:type="gramStart"/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EE5589"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 w:rsidR="00EE5589">
        <w:rPr>
          <w:rFonts w:ascii="Times New Roman" w:hAnsi="Times New Roman" w:cs="Times New Roman"/>
          <w:b/>
          <w:sz w:val="20"/>
          <w:szCs w:val="20"/>
        </w:rPr>
        <w:t xml:space="preserve"> срока полномочий некоторых членов правления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C476B7" w:rsidRPr="00D07283" w:rsidRDefault="00C64889" w:rsidP="001464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 w:rsidR="00527C40">
        <w:rPr>
          <w:rFonts w:ascii="Times New Roman" w:hAnsi="Times New Roman" w:cs="Times New Roman"/>
          <w:sz w:val="20"/>
          <w:szCs w:val="20"/>
        </w:rPr>
        <w:t>т</w:t>
      </w:r>
      <w:r w:rsidR="0024265F">
        <w:rPr>
          <w:rFonts w:ascii="Times New Roman" w:hAnsi="Times New Roman" w:cs="Times New Roman"/>
          <w:sz w:val="20"/>
          <w:szCs w:val="20"/>
        </w:rPr>
        <w:t>рех</w:t>
      </w:r>
      <w:proofErr w:type="gramEnd"/>
      <w:r w:rsidR="00D77FD9"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FD9" w:rsidRPr="00802D78">
        <w:rPr>
          <w:rFonts w:ascii="Times New Roman" w:hAnsi="Times New Roman" w:cs="Times New Roman"/>
          <w:sz w:val="20"/>
          <w:szCs w:val="20"/>
        </w:rPr>
        <w:t>чле</w:t>
      </w:r>
      <w:r w:rsidRPr="00802D78">
        <w:rPr>
          <w:rFonts w:ascii="Times New Roman" w:hAnsi="Times New Roman" w:cs="Times New Roman"/>
          <w:sz w:val="20"/>
          <w:szCs w:val="20"/>
        </w:rPr>
        <w:t>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C476B7" w:rsidRPr="00D07283">
        <w:rPr>
          <w:rFonts w:ascii="Times New Roman" w:hAnsi="Times New Roman" w:cs="Times New Roman"/>
          <w:sz w:val="20"/>
          <w:szCs w:val="20"/>
        </w:rPr>
        <w:t xml:space="preserve"> п</w:t>
      </w:r>
      <w:r w:rsidR="003C27C0" w:rsidRPr="00D07283">
        <w:rPr>
          <w:rFonts w:ascii="Times New Roman" w:hAnsi="Times New Roman" w:cs="Times New Roman"/>
          <w:sz w:val="20"/>
          <w:szCs w:val="20"/>
        </w:rPr>
        <w:t>равления в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связи с</w:t>
      </w:r>
      <w:r w:rsidR="00283323">
        <w:rPr>
          <w:rFonts w:ascii="Times New Roman" w:hAnsi="Times New Roman" w:cs="Times New Roman"/>
          <w:sz w:val="20"/>
          <w:szCs w:val="20"/>
        </w:rPr>
        <w:t xml:space="preserve">  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283323">
        <w:rPr>
          <w:rFonts w:ascii="Times New Roman" w:hAnsi="Times New Roman" w:cs="Times New Roman"/>
          <w:sz w:val="20"/>
          <w:szCs w:val="20"/>
        </w:rPr>
        <w:t>некоторых членов правления</w:t>
      </w:r>
      <w:r w:rsidR="005E3512" w:rsidRPr="00D07283">
        <w:rPr>
          <w:rFonts w:ascii="Times New Roman" w:hAnsi="Times New Roman" w:cs="Times New Roman"/>
          <w:sz w:val="20"/>
          <w:szCs w:val="20"/>
        </w:rPr>
        <w:t xml:space="preserve"> (</w:t>
      </w:r>
      <w:r w:rsidRPr="00D07283">
        <w:rPr>
          <w:rFonts w:ascii="Times New Roman" w:hAnsi="Times New Roman" w:cs="Times New Roman"/>
          <w:sz w:val="20"/>
          <w:szCs w:val="20"/>
        </w:rPr>
        <w:t xml:space="preserve">поставить роспись </w:t>
      </w:r>
      <w:r w:rsidR="0014645D" w:rsidRPr="00D07283">
        <w:rPr>
          <w:rFonts w:ascii="Times New Roman" w:hAnsi="Times New Roman" w:cs="Times New Roman"/>
          <w:sz w:val="20"/>
          <w:szCs w:val="20"/>
        </w:rPr>
        <w:t>напротив выбираемых кандидатов).</w:t>
      </w:r>
      <w:r w:rsidR="00501ADD" w:rsidRPr="00D07283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C7333A" w:rsidTr="005643E4">
        <w:tc>
          <w:tcPr>
            <w:tcW w:w="513" w:type="dxa"/>
          </w:tcPr>
          <w:p w:rsidR="00C7333A" w:rsidRPr="00E23F84" w:rsidRDefault="00C7333A" w:rsidP="00B423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C7333A" w:rsidRPr="00811E11" w:rsidRDefault="00C7333A" w:rsidP="00E23F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C7333A" w:rsidTr="005643E4">
        <w:tc>
          <w:tcPr>
            <w:tcW w:w="513" w:type="dxa"/>
          </w:tcPr>
          <w:p w:rsidR="00C7333A" w:rsidRDefault="00C756F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C7333A" w:rsidRDefault="008303F1" w:rsidP="00301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Левенсон А.С.</w:t>
            </w:r>
          </w:p>
        </w:tc>
        <w:tc>
          <w:tcPr>
            <w:tcW w:w="1413" w:type="dxa"/>
          </w:tcPr>
          <w:p w:rsidR="00C7333A" w:rsidRDefault="00C756F0" w:rsidP="008303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A3049">
              <w:rPr>
                <w:rFonts w:ascii="Times New Roman" w:hAnsi="Times New Roman" w:cs="Times New Roman"/>
              </w:rPr>
              <w:t>3</w:t>
            </w:r>
            <w:r w:rsidR="008303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265F" w:rsidTr="005643E4">
        <w:tc>
          <w:tcPr>
            <w:tcW w:w="513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24265F" w:rsidRDefault="008303F1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М.Г.</w:t>
            </w:r>
          </w:p>
        </w:tc>
        <w:tc>
          <w:tcPr>
            <w:tcW w:w="1413" w:type="dxa"/>
          </w:tcPr>
          <w:p w:rsidR="0024265F" w:rsidRDefault="008303F1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</w:t>
            </w:r>
          </w:p>
        </w:tc>
        <w:tc>
          <w:tcPr>
            <w:tcW w:w="117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8303F1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В.Ю.</w:t>
            </w:r>
          </w:p>
        </w:tc>
        <w:tc>
          <w:tcPr>
            <w:tcW w:w="1413" w:type="dxa"/>
          </w:tcPr>
          <w:p w:rsidR="00C7333A" w:rsidRDefault="00901FAE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1076">
              <w:rPr>
                <w:rFonts w:ascii="Times New Roman" w:hAnsi="Times New Roman" w:cs="Times New Roman"/>
              </w:rPr>
              <w:t>7</w:t>
            </w:r>
            <w:r w:rsidR="00830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8303F1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413" w:type="dxa"/>
          </w:tcPr>
          <w:p w:rsidR="00C7333A" w:rsidRDefault="005643E4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303F1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24265F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5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EF5161" w:rsidP="00F266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F5161" w:rsidRDefault="00EF5161" w:rsidP="00F266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A3049" w:rsidRDefault="003C27C0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03F1" w:rsidRPr="00D07283" w:rsidRDefault="008303F1" w:rsidP="008303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6</w:t>
      </w:r>
      <w:r w:rsidRPr="00BE731B">
        <w:rPr>
          <w:rFonts w:ascii="Times New Roman" w:hAnsi="Times New Roman" w:cs="Times New Roman"/>
          <w:b/>
        </w:rPr>
        <w:t xml:space="preserve">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шест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ому вопросу повестки дня:</w:t>
      </w:r>
      <w:r w:rsidRPr="00D07283">
        <w:rPr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</w:t>
      </w:r>
      <w:r>
        <w:rPr>
          <w:rFonts w:ascii="Times New Roman" w:hAnsi="Times New Roman" w:cs="Times New Roman"/>
          <w:b/>
          <w:sz w:val="20"/>
          <w:szCs w:val="20"/>
        </w:rPr>
        <w:t>ревизионной комиссии</w:t>
      </w:r>
      <w:r w:rsidRPr="00D07283">
        <w:rPr>
          <w:rFonts w:ascii="Times New Roman" w:hAnsi="Times New Roman" w:cs="Times New Roman"/>
          <w:b/>
          <w:sz w:val="20"/>
          <w:szCs w:val="20"/>
        </w:rPr>
        <w:t xml:space="preserve"> ТСЖ «Орленок» в связи </w:t>
      </w:r>
      <w:proofErr w:type="gramStart"/>
      <w:r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срока полномочий</w:t>
      </w:r>
      <w:r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8303F1" w:rsidRPr="00D07283" w:rsidRDefault="008303F1" w:rsidP="008303F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>
        <w:rPr>
          <w:rFonts w:ascii="Times New Roman" w:hAnsi="Times New Roman" w:cs="Times New Roman"/>
          <w:sz w:val="20"/>
          <w:szCs w:val="20"/>
        </w:rPr>
        <w:t>трех</w:t>
      </w:r>
      <w:proofErr w:type="gramEnd"/>
      <w:r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2D78">
        <w:rPr>
          <w:rFonts w:ascii="Times New Roman" w:hAnsi="Times New Roman" w:cs="Times New Roman"/>
          <w:sz w:val="20"/>
          <w:szCs w:val="20"/>
        </w:rPr>
        <w:t>членов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ревизионной комиссии</w:t>
      </w:r>
      <w:r w:rsidRPr="00D07283">
        <w:rPr>
          <w:rFonts w:ascii="Times New Roman" w:hAnsi="Times New Roman" w:cs="Times New Roman"/>
          <w:sz w:val="20"/>
          <w:szCs w:val="20"/>
        </w:rPr>
        <w:t xml:space="preserve"> в связи с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   (поставить роспись напротив выбираемых кандидатов).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8303F1" w:rsidTr="008905C1">
        <w:tc>
          <w:tcPr>
            <w:tcW w:w="513" w:type="dxa"/>
          </w:tcPr>
          <w:p w:rsidR="008303F1" w:rsidRPr="00E23F84" w:rsidRDefault="008303F1" w:rsidP="008905C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8303F1" w:rsidRPr="00811E1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Беккер С.Ю.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№214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Д.Н.</w:t>
            </w: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№122</w:t>
            </w: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03F1" w:rsidTr="008905C1">
        <w:tc>
          <w:tcPr>
            <w:tcW w:w="5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98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303F1" w:rsidRDefault="008303F1" w:rsidP="008905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A3049" w:rsidRDefault="000A3049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</w:p>
    <w:p w:rsidR="00D07283" w:rsidRDefault="00183DF9" w:rsidP="001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A36532" w:rsidRDefault="000B4FFF" w:rsidP="000B4FFF">
      <w:pPr>
        <w:pStyle w:val="a3"/>
        <w:tabs>
          <w:tab w:val="left" w:pos="21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6532" w:rsidRDefault="00A36532" w:rsidP="00C64889">
      <w:pPr>
        <w:pStyle w:val="a3"/>
        <w:rPr>
          <w:rFonts w:ascii="Times New Roman" w:hAnsi="Times New Roman" w:cs="Times New Roman"/>
        </w:rPr>
      </w:pPr>
    </w:p>
    <w:p w:rsidR="00435FBE" w:rsidRDefault="00A36532" w:rsidP="00A36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7049A"/>
    <w:rsid w:val="00283323"/>
    <w:rsid w:val="002846FE"/>
    <w:rsid w:val="00297F16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60B0A"/>
    <w:rsid w:val="003C27C0"/>
    <w:rsid w:val="003E09D9"/>
    <w:rsid w:val="003E33E1"/>
    <w:rsid w:val="00420C7B"/>
    <w:rsid w:val="00435FBE"/>
    <w:rsid w:val="00447AF5"/>
    <w:rsid w:val="00462E71"/>
    <w:rsid w:val="00466CC4"/>
    <w:rsid w:val="0047696B"/>
    <w:rsid w:val="0049296B"/>
    <w:rsid w:val="0049614A"/>
    <w:rsid w:val="00501ADD"/>
    <w:rsid w:val="00514B59"/>
    <w:rsid w:val="00527C40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5F7CE3"/>
    <w:rsid w:val="00602902"/>
    <w:rsid w:val="00636941"/>
    <w:rsid w:val="00647970"/>
    <w:rsid w:val="0066691F"/>
    <w:rsid w:val="00674E90"/>
    <w:rsid w:val="006A6FEC"/>
    <w:rsid w:val="006C22EA"/>
    <w:rsid w:val="006C35EA"/>
    <w:rsid w:val="006D2838"/>
    <w:rsid w:val="006F2DD1"/>
    <w:rsid w:val="007033DF"/>
    <w:rsid w:val="0072660C"/>
    <w:rsid w:val="007529BE"/>
    <w:rsid w:val="00761DD0"/>
    <w:rsid w:val="00764D35"/>
    <w:rsid w:val="007A352F"/>
    <w:rsid w:val="007A4259"/>
    <w:rsid w:val="007A6323"/>
    <w:rsid w:val="007A734F"/>
    <w:rsid w:val="007B1F47"/>
    <w:rsid w:val="007C4D20"/>
    <w:rsid w:val="00802D78"/>
    <w:rsid w:val="008048E5"/>
    <w:rsid w:val="00811E11"/>
    <w:rsid w:val="008303F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354F"/>
    <w:rsid w:val="009142A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19A7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0B9A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4048-7759-4A92-B1DD-E2152322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Buchgalter Suzanna</cp:lastModifiedBy>
  <cp:revision>77</cp:revision>
  <cp:lastPrinted>2021-04-29T04:06:00Z</cp:lastPrinted>
  <dcterms:created xsi:type="dcterms:W3CDTF">2013-04-05T11:13:00Z</dcterms:created>
  <dcterms:modified xsi:type="dcterms:W3CDTF">2021-04-30T04:43:00Z</dcterms:modified>
</cp:coreProperties>
</file>